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95" w:type="dxa"/>
        <w:tblInd w:w="93" w:type="dxa"/>
        <w:tblLayout w:type="fixed"/>
        <w:tblLook w:val="04A0"/>
      </w:tblPr>
      <w:tblGrid>
        <w:gridCol w:w="977"/>
        <w:gridCol w:w="4283"/>
        <w:gridCol w:w="1559"/>
        <w:gridCol w:w="1276"/>
      </w:tblGrid>
      <w:tr w:rsidR="00917052" w:rsidTr="00C32B52">
        <w:trPr>
          <w:trHeight w:val="495"/>
        </w:trPr>
        <w:tc>
          <w:tcPr>
            <w:tcW w:w="80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36"/>
                <w:szCs w:val="36"/>
              </w:rPr>
              <w:t>2018年湖州市“瞪羚”企业公示名单</w:t>
            </w:r>
          </w:p>
        </w:tc>
      </w:tr>
      <w:tr w:rsidR="00917052" w:rsidTr="00C32B52">
        <w:trPr>
          <w:trHeight w:val="559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4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</w:rPr>
              <w:t>单位名称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产业领域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</w:rPr>
              <w:t>所属县区</w:t>
            </w:r>
          </w:p>
        </w:tc>
      </w:tr>
      <w:tr w:rsidR="00917052" w:rsidTr="00C32B52">
        <w:trPr>
          <w:trHeight w:val="90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浙江宜可欧环保科技有限公司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资源与环境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9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浙江宝鸿新材料股份有限公司                                                                                  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浙江鸿昌铝业有限公司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浙江晶日照明科技有限公司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新能源与节能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德尔法电梯有限公司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浙江德能物流装备科技有限公司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浙江朗奥物流科技有限公司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浙江百易机器人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技术股份有限公司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湖州汇能新材料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浙江大祥办公设备有限公司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浙江雷尼摩申精密机械股份有限公司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浙江亚普自动化装备科技股份有限公司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湖州永久电线电缆有限公司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浙江东尼电子股份有限公司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电子信息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湖州创塑新材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浙江爱诺药业股份有限公司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生物医药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湖州现代纺织机械有限公司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湖州恒久机械有限公司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浙江中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曼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制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冰系统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浙江华宝油墨有限公司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浙江灵通道路设施股份有限公司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浙江美浓材料科技有限公司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湖州绿色新材股份有限公司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浙江创赢新材料有限公司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湖州华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特不锈钢管制造有限公司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湖州中联机械制造有限公司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吴兴区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天奥电梯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（中国）有限公司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亨通光网物联科技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电子信息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默纳克电梯有限公司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浙江华夏电梯有限公司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浙江艾荣达健康科技有限公司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浙江巨美家科技有限公司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湖州三杭蒙特费罗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电梯部件有限公司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浙江永昌电气股份有限公司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装备制造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湖州南浔长银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特材科技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湖州东妆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日化有限公司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精品制造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湖州高精电梯导轨科技有限公司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湖州市南浔创业测绘与土地规划院股份有限公司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专业技术服务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湖州南浔新龙电机有限公司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湖州明朔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光电科技有限公司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电子信息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浙江美茵电机有限公司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42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湖州丝利来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纺织股份有限公司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浙江技鸣电工器材有限公司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普朗克电梯有限公司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湖州双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林呈祥绫绢股份有限公司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湖州优彩新材料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高新材料有限公司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湖州新奥特医药化工有限公司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生物医药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9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浙江江潮电机实业有限公司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浙江弗尔德驱动科技有限公司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南浔区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湖州市电动滚筒有限公司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湖州开发区</w:t>
            </w:r>
          </w:p>
        </w:tc>
      </w:tr>
      <w:tr w:rsidR="00917052" w:rsidTr="00C32B52">
        <w:trPr>
          <w:trHeight w:val="315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/>
              </w:rPr>
              <w:t>湖州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/>
              </w:rPr>
              <w:t>杭美输送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/>
              </w:rPr>
              <w:t>机械有限公司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湖州开发区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湖州佳格电子科技股份有限公司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湖州开发区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湖州科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秉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电子科技有限公司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电子信息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湖州开发区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浙江欧锐杰照明科技有限公司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新能源及节能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湖州开发区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协和华东干细胞基因工程有限公司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生物医药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湖州开发区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湖州三行轴承有限公司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湖州开发区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湖州以创精工机械有限公司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湖州开发区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湖州美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普兰精密锻造有限责任公司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湖州开发区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浙江优仆包装有限公司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湖州开发区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市创亚动力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电池材料有限公司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新能源、新材料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湖州开发区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兰芳园食品有限公司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生物医药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湖州开发区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浙江奇异鸟生物科技有限公司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/>
              </w:rPr>
              <w:t>浙江时进包装有限公司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浙江泰瑞重型机械有限公司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/>
              </w:rPr>
              <w:t>浙江伊卡新能源汽车有限公司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新能源与节能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/>
              </w:rPr>
              <w:t>中电科技德清华莹电子有限公司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电子信息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9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/>
              </w:rPr>
              <w:t>浙江智海化工设备工程有限公司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浙江隆泰医疗科技股份有限公司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生物医药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/>
              </w:rPr>
              <w:t>浙江西传电气股份有限公司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浙江久运汽车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零部件有限公司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高端装备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浙江中海达空间信息技术有限公司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电子信息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浙江合信地理信息技术有限公司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电子信息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浙江正元地理信息有限责任公司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电子信息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85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/>
              </w:rPr>
              <w:t>浙江浙北药业有限公司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生物医药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33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浙江谊科建筑技术发展有限公司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/>
              </w:rPr>
              <w:t>德清秋水果汁有限公司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生物医药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浙江复洁环保设备有限公司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硕华生命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科学研究股份有限公司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生物医药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浙江依蕾毛纺织有限公司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浙江鼎力机械股份有限公司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浙江省建材集团建筑产业化有限公司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慧金材料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浙江联盛生物科技有限公司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生物医药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浙江杰林新材料科技股份有限公司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浙江明泉工业装备科技有限公司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87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浙江锦欣节能科技有限公司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高端装备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德清县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浙江帝亚制冷设备有限公司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浙江宏丰炉料有限公司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浙江凯瑞博科技有限公司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浙江润阳新材料科技股份有限公司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长兴宏利五金股份有限公司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浙江瑞泰耐火材料科技有限公司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浙江丰帆数控机械有限公司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浙江长兴求是膜科技有限公司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33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湖州冠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机电科技有限公司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3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松德道具（长兴）科技有限公司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浙江超威创元有限公司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新能源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浙江钙科机械设备有限公司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湖州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浙宝冶金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辅料有限公司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长兴上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拓环境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资源与环境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金润大正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机械有限公司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浙江加力仓储设备股份有限公司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浙江康星新材料科技股份有限公司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浙江双胤科技有限公司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浙江中德自控科技股份有限公司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浙江优全护理用品科技有限公司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33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浙江昊能科技有限公司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浙江中晶科技股份有限公司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德玛克（长兴）注塑系统有限公司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浙江威泰汽配有限公司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浙江金麦特自动化系统有限公司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先进装备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长兴县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浙江中力机械有限公司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机电装备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浙江纳美新材料股份有限公司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浙江杭摩合成材料股份有限公司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浙江路联装饰材料有限公司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浙江绿世界制药有限公司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生物医药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浙江东方基因生物制品股份有限公司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生物医药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浙江索凡胶粘制品有限公司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天则塑业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浙江华缔药业集团有限责任公司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生物医药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安吉凯达包装印刷有限公司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27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浙江玛拉蒂智能家具科技有限公司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机电装备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39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浙江安吉护童家具有限公司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机电装备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375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浙江普特医疗器械有限公司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生物医药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345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浙江诚泰化工机械有限公司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机电装备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345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浙江华丰纸业科技有限公司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345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浙江永裕竹业股份有限公司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348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浙江坤鸿新材料有限公司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345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浙江亚能能源科技有限公司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新能源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345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131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安吉捷泰麻纺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织科技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股份有限公司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纺织业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345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安吉县宏铭磁性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器材有限公司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新材料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  <w:tr w:rsidR="00917052" w:rsidTr="00C32B52">
        <w:trPr>
          <w:trHeight w:val="345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浙江路帆路帆机电科技有限公司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装备制造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052" w:rsidRDefault="00917052" w:rsidP="00C32B5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安吉县</w:t>
            </w:r>
          </w:p>
        </w:tc>
      </w:tr>
    </w:tbl>
    <w:p w:rsidR="00917052" w:rsidRDefault="00917052" w:rsidP="00917052">
      <w:pPr>
        <w:spacing w:line="560" w:lineRule="exact"/>
        <w:jc w:val="left"/>
      </w:pPr>
    </w:p>
    <w:p w:rsidR="00286F0E" w:rsidRDefault="00286F0E">
      <w:bookmarkStart w:id="0" w:name="_GoBack"/>
      <w:bookmarkEnd w:id="0"/>
    </w:p>
    <w:sectPr w:rsidR="00286F0E" w:rsidSect="00BE53F6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7035" w:rsidRDefault="00447035" w:rsidP="004E6D6B">
      <w:r>
        <w:separator/>
      </w:r>
    </w:p>
  </w:endnote>
  <w:endnote w:type="continuationSeparator" w:id="0">
    <w:p w:rsidR="00447035" w:rsidRDefault="00447035" w:rsidP="004E6D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7035" w:rsidRDefault="00447035" w:rsidP="004E6D6B">
      <w:r>
        <w:separator/>
      </w:r>
    </w:p>
  </w:footnote>
  <w:footnote w:type="continuationSeparator" w:id="0">
    <w:p w:rsidR="00447035" w:rsidRDefault="00447035" w:rsidP="004E6D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7052"/>
    <w:rsid w:val="00286F0E"/>
    <w:rsid w:val="00447035"/>
    <w:rsid w:val="004E6D6B"/>
    <w:rsid w:val="00917052"/>
    <w:rsid w:val="00BE5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0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6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6D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6D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6D6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0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548</Words>
  <Characters>3124</Characters>
  <Application>Microsoft Office Word</Application>
  <DocSecurity>0</DocSecurity>
  <Lines>26</Lines>
  <Paragraphs>7</Paragraphs>
  <ScaleCrop>false</ScaleCrop>
  <Company>Lenovo</Company>
  <LinksUpToDate>false</LinksUpToDate>
  <CharactersWithSpaces>3665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lenovo-22</dc:creator>
  <cp:lastModifiedBy>Sky123.Org</cp:lastModifiedBy>
  <cp:revision>2</cp:revision>
  <dcterms:created xsi:type="dcterms:W3CDTF">2019-01-28T00:15:00Z</dcterms:created>
  <dcterms:modified xsi:type="dcterms:W3CDTF">2019-01-28T00:15:00Z</dcterms:modified>
</cp:coreProperties>
</file>